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5D21E" w14:textId="77777777" w:rsidR="00C65C33" w:rsidRDefault="00C65C33" w:rsidP="00C65C33">
      <w:pPr>
        <w:widowControl w:val="0"/>
        <w:spacing w:after="0" w:line="240" w:lineRule="auto"/>
        <w:rPr>
          <w:noProof/>
        </w:rPr>
      </w:pPr>
      <w:r>
        <w:rPr>
          <w:rFonts w:ascii="Arial" w:hAnsi="Arial" w:cs="Arial"/>
          <w:b/>
          <w:noProof/>
          <w:lang w:val="en-US"/>
        </w:rPr>
        <w:drawing>
          <wp:inline distT="0" distB="0" distL="0" distR="0" wp14:anchorId="378C5C52" wp14:editId="1EBE81EB">
            <wp:extent cx="792480" cy="7924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Pr="002B30BF">
        <w:rPr>
          <w:rFonts w:ascii="Twinkl" w:hAnsi="Twinkl" w:cs="Arial"/>
          <w:b/>
          <w:sz w:val="68"/>
          <w:szCs w:val="68"/>
        </w:rPr>
        <w:t>Primary 4/5</w:t>
      </w:r>
      <w:r>
        <w:rPr>
          <w:rFonts w:ascii="Twinkl" w:hAnsi="Twinkl" w:cs="Arial"/>
          <w:b/>
          <w:sz w:val="68"/>
          <w:szCs w:val="68"/>
        </w:rPr>
        <w:t xml:space="preserve"> newsletter</w:t>
      </w:r>
    </w:p>
    <w:p w14:paraId="081ABF4A" w14:textId="77777777" w:rsidR="00C65C33" w:rsidRDefault="00C65C33" w:rsidP="00C65C33">
      <w:pPr>
        <w:widowControl w:val="0"/>
        <w:spacing w:after="0" w:line="240" w:lineRule="auto"/>
        <w:rPr>
          <w:rFonts w:ascii="AR HERMANN" w:hAnsi="AR HERMANN" w:cs="Arial"/>
          <w:b/>
          <w:sz w:val="76"/>
          <w:szCs w:val="76"/>
        </w:rPr>
      </w:pPr>
      <w:r>
        <w:rPr>
          <w:noProof/>
        </w:rPr>
        <w:drawing>
          <wp:inline distT="0" distB="0" distL="0" distR="0" wp14:anchorId="0D8ADCD5" wp14:editId="23467D4B">
            <wp:extent cx="811530" cy="5953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872232" cy="639849"/>
                    </a:xfrm>
                    <a:prstGeom prst="rect">
                      <a:avLst/>
                    </a:prstGeom>
                    <a:noFill/>
                    <a:ln>
                      <a:noFill/>
                    </a:ln>
                  </pic:spPr>
                </pic:pic>
              </a:graphicData>
            </a:graphic>
          </wp:inline>
        </w:drawing>
      </w:r>
      <w:r w:rsidRPr="006821E5">
        <w:rPr>
          <w:rFonts w:ascii="AR HERMANN" w:hAnsi="AR HERMANN" w:cs="Arial"/>
          <w:b/>
          <w:sz w:val="76"/>
          <w:szCs w:val="76"/>
        </w:rPr>
        <w:t xml:space="preserve"> </w:t>
      </w:r>
    </w:p>
    <w:p w14:paraId="05292D10" w14:textId="0297644C" w:rsidR="00C65C33" w:rsidRDefault="006E3C52" w:rsidP="00C65C33">
      <w:pPr>
        <w:widowControl w:val="0"/>
        <w:spacing w:after="0" w:line="240" w:lineRule="auto"/>
        <w:jc w:val="both"/>
        <w:rPr>
          <w:rFonts w:ascii="Twinkl" w:hAnsi="Twinkl" w:cs="Arial"/>
          <w:sz w:val="20"/>
          <w:szCs w:val="20"/>
        </w:rPr>
      </w:pPr>
      <w:r w:rsidRPr="002B30BF">
        <w:rPr>
          <w:rFonts w:ascii="Twinkl" w:hAnsi="Twinkl" w:cs="Arial"/>
          <w:bCs/>
          <w:sz w:val="20"/>
          <w:szCs w:val="20"/>
        </w:rPr>
        <w:t xml:space="preserve">Welcome </w:t>
      </w:r>
      <w:r>
        <w:rPr>
          <w:rFonts w:ascii="Twinkl" w:hAnsi="Twinkl" w:cs="Arial"/>
          <w:bCs/>
          <w:sz w:val="20"/>
          <w:szCs w:val="20"/>
        </w:rPr>
        <w:t xml:space="preserve">back </w:t>
      </w:r>
      <w:r w:rsidRPr="002B30BF">
        <w:rPr>
          <w:rFonts w:ascii="Twinkl" w:hAnsi="Twinkl" w:cs="Arial"/>
          <w:bCs/>
          <w:sz w:val="20"/>
          <w:szCs w:val="20"/>
        </w:rPr>
        <w:t xml:space="preserve">to </w:t>
      </w:r>
      <w:r>
        <w:rPr>
          <w:rFonts w:ascii="Twinkl" w:hAnsi="Twinkl" w:cs="Arial"/>
          <w:bCs/>
          <w:sz w:val="20"/>
          <w:szCs w:val="20"/>
        </w:rPr>
        <w:t xml:space="preserve">Term 2. I cannot believe where the time is going. </w:t>
      </w:r>
      <w:r w:rsidR="000D3791">
        <w:rPr>
          <w:rFonts w:ascii="Twinkl" w:hAnsi="Twinkl" w:cs="Arial"/>
          <w:bCs/>
          <w:sz w:val="20"/>
          <w:szCs w:val="20"/>
        </w:rPr>
        <w:t>I hope this finds you all well, in good health and refreshed after the October holidays.</w:t>
      </w:r>
      <w:r>
        <w:rPr>
          <w:rFonts w:ascii="Twinkl" w:hAnsi="Twinkl" w:cs="Arial"/>
          <w:bCs/>
          <w:sz w:val="20"/>
          <w:szCs w:val="20"/>
        </w:rPr>
        <w:t xml:space="preserve"> </w:t>
      </w:r>
      <w:r w:rsidR="00EB01C8">
        <w:rPr>
          <w:rFonts w:ascii="Twinkl" w:hAnsi="Twinkl" w:cs="Arial"/>
          <w:bCs/>
          <w:sz w:val="20"/>
          <w:szCs w:val="20"/>
        </w:rPr>
        <w:t xml:space="preserve">Your children have all transitioned and settled into school again </w:t>
      </w:r>
      <w:r w:rsidR="000D3791">
        <w:rPr>
          <w:rFonts w:ascii="Twinkl" w:hAnsi="Twinkl" w:cs="Arial"/>
          <w:bCs/>
          <w:sz w:val="20"/>
          <w:szCs w:val="20"/>
        </w:rPr>
        <w:t>beautifully, it is lovely to see</w:t>
      </w:r>
      <w:r w:rsidR="00EB01C8">
        <w:rPr>
          <w:rFonts w:ascii="Twinkl" w:hAnsi="Twinkl" w:cs="Arial"/>
          <w:bCs/>
          <w:sz w:val="20"/>
          <w:szCs w:val="20"/>
        </w:rPr>
        <w:t xml:space="preserve">. </w:t>
      </w:r>
      <w:r>
        <w:rPr>
          <w:rFonts w:ascii="Twinkl" w:hAnsi="Twinkl" w:cs="Arial"/>
          <w:bCs/>
          <w:sz w:val="20"/>
          <w:szCs w:val="20"/>
        </w:rPr>
        <w:t>Below is a brief rundown of things your children will be learning throughout term two.</w:t>
      </w:r>
    </w:p>
    <w:p w14:paraId="17B2749D" w14:textId="4F58F9AD" w:rsidR="00C65C33" w:rsidRDefault="00C65C33" w:rsidP="00C65C33">
      <w:pPr>
        <w:widowControl w:val="0"/>
        <w:spacing w:after="0" w:line="240" w:lineRule="auto"/>
        <w:jc w:val="both"/>
        <w:rPr>
          <w:rFonts w:ascii="Twinkl" w:hAnsi="Twinkl" w:cs="Arial"/>
          <w:sz w:val="20"/>
          <w:szCs w:val="20"/>
        </w:rPr>
      </w:pPr>
    </w:p>
    <w:p w14:paraId="1288F995" w14:textId="04C46128" w:rsidR="00C65C33" w:rsidRPr="00EB01C8" w:rsidRDefault="00C65C33" w:rsidP="00EB01C8">
      <w:pPr>
        <w:widowControl w:val="0"/>
        <w:spacing w:after="0" w:line="240" w:lineRule="auto"/>
        <w:jc w:val="both"/>
        <w:rPr>
          <w:rFonts w:ascii="Twinkl" w:hAnsi="Twinkl" w:cs="Arial"/>
          <w:sz w:val="20"/>
          <w:szCs w:val="20"/>
        </w:rPr>
      </w:pPr>
      <w:r w:rsidRPr="002B30BF">
        <w:rPr>
          <w:rFonts w:ascii="Twinkl" w:eastAsia="Times New Roman" w:hAnsi="Twinkl" w:cs="Arial"/>
          <w:b/>
          <w:color w:val="000000"/>
          <w:kern w:val="28"/>
          <w:sz w:val="20"/>
          <w:szCs w:val="20"/>
          <w:lang w:eastAsia="en-AU"/>
          <w14:cntxtAlts/>
        </w:rPr>
        <w:t>Literacy</w:t>
      </w:r>
    </w:p>
    <w:p w14:paraId="2BDB7603" w14:textId="77777777" w:rsidR="00C65C33" w:rsidRPr="002B30BF" w:rsidRDefault="00C65C33" w:rsidP="00C65C33">
      <w:pPr>
        <w:pStyle w:val="ListParagraph"/>
        <w:widowControl w:val="0"/>
        <w:numPr>
          <w:ilvl w:val="0"/>
          <w:numId w:val="1"/>
        </w:numPr>
        <w:spacing w:after="0" w:line="240" w:lineRule="auto"/>
        <w:jc w:val="both"/>
        <w:rPr>
          <w:rFonts w:ascii="Twinkl" w:eastAsia="Times New Roman" w:hAnsi="Twinkl" w:cs="Arial"/>
          <w:b/>
          <w:color w:val="000000"/>
          <w:kern w:val="28"/>
          <w:sz w:val="20"/>
          <w:szCs w:val="20"/>
          <w:lang w:eastAsia="en-AU"/>
          <w14:cntxtAlts/>
        </w:rPr>
      </w:pPr>
      <w:r w:rsidRPr="002B30BF">
        <w:rPr>
          <w:rFonts w:ascii="Twinkl" w:eastAsia="Times New Roman" w:hAnsi="Twinkl" w:cs="Arial"/>
          <w:b/>
          <w:color w:val="000000"/>
          <w:kern w:val="28"/>
          <w:sz w:val="20"/>
          <w:szCs w:val="20"/>
          <w:lang w:eastAsia="en-AU"/>
          <w14:cntxtAlts/>
        </w:rPr>
        <w:t>Writing</w:t>
      </w:r>
    </w:p>
    <w:p w14:paraId="1D4B235D" w14:textId="7DD7186B" w:rsidR="00C65C33" w:rsidRPr="002B30BF" w:rsidRDefault="00C65C33" w:rsidP="00C65C33">
      <w:pPr>
        <w:widowControl w:val="0"/>
        <w:spacing w:after="0" w:line="240" w:lineRule="auto"/>
        <w:jc w:val="both"/>
        <w:rPr>
          <w:rFonts w:ascii="Twinkl" w:eastAsia="Times New Roman" w:hAnsi="Twinkl" w:cs="Arial"/>
          <w:bCs/>
          <w:color w:val="000000"/>
          <w:kern w:val="28"/>
          <w:sz w:val="20"/>
          <w:szCs w:val="20"/>
          <w:lang w:eastAsia="en-AU"/>
          <w14:cntxtAlts/>
        </w:rPr>
      </w:pPr>
      <w:r w:rsidRPr="002B30BF">
        <w:rPr>
          <w:rFonts w:ascii="Twinkl" w:eastAsia="Times New Roman" w:hAnsi="Twinkl" w:cs="Arial"/>
          <w:bCs/>
          <w:color w:val="000000"/>
          <w:kern w:val="28"/>
          <w:sz w:val="20"/>
          <w:szCs w:val="20"/>
          <w:lang w:val="en-GB" w:eastAsia="en-AU"/>
          <w14:cntxtAlts/>
        </w:rPr>
        <w:t xml:space="preserve">This term, </w:t>
      </w:r>
      <w:r w:rsidR="00DB0B6B">
        <w:rPr>
          <w:rFonts w:ascii="Twinkl" w:eastAsia="Times New Roman" w:hAnsi="Twinkl" w:cs="Arial"/>
          <w:bCs/>
          <w:color w:val="000000"/>
          <w:kern w:val="28"/>
          <w:sz w:val="20"/>
          <w:szCs w:val="20"/>
          <w:lang w:val="en-GB" w:eastAsia="en-AU"/>
          <w14:cntxtAlts/>
        </w:rPr>
        <w:t xml:space="preserve">the key skills we will be focusing on in writing </w:t>
      </w:r>
      <w:r w:rsidR="00A87A52">
        <w:rPr>
          <w:rFonts w:ascii="Twinkl" w:eastAsia="Times New Roman" w:hAnsi="Twinkl" w:cs="Arial"/>
          <w:bCs/>
          <w:color w:val="000000"/>
          <w:kern w:val="28"/>
          <w:sz w:val="20"/>
          <w:szCs w:val="20"/>
          <w:lang w:val="en-GB" w:eastAsia="en-AU"/>
          <w14:cntxtAlts/>
        </w:rPr>
        <w:t>are the use of</w:t>
      </w:r>
      <w:r w:rsidR="000D3791">
        <w:rPr>
          <w:rFonts w:ascii="Twinkl" w:eastAsia="Times New Roman" w:hAnsi="Twinkl" w:cs="Arial"/>
          <w:bCs/>
          <w:color w:val="000000"/>
          <w:kern w:val="28"/>
          <w:sz w:val="20"/>
          <w:szCs w:val="20"/>
          <w:lang w:val="en-GB" w:eastAsia="en-AU"/>
          <w14:cntxtAlts/>
        </w:rPr>
        <w:t xml:space="preserve"> correct</w:t>
      </w:r>
      <w:r w:rsidR="00A87A52">
        <w:rPr>
          <w:rFonts w:ascii="Twinkl" w:eastAsia="Times New Roman" w:hAnsi="Twinkl" w:cs="Arial"/>
          <w:bCs/>
          <w:color w:val="000000"/>
          <w:kern w:val="28"/>
          <w:sz w:val="20"/>
          <w:szCs w:val="20"/>
          <w:lang w:val="en-GB" w:eastAsia="en-AU"/>
          <w14:cntxtAlts/>
        </w:rPr>
        <w:t xml:space="preserve"> punctuation, paragraphs, </w:t>
      </w:r>
      <w:r w:rsidR="00BD7B9B">
        <w:rPr>
          <w:rFonts w:ascii="Twinkl" w:eastAsia="Times New Roman" w:hAnsi="Twinkl" w:cs="Arial"/>
          <w:bCs/>
          <w:color w:val="000000"/>
          <w:kern w:val="28"/>
          <w:sz w:val="20"/>
          <w:szCs w:val="20"/>
          <w:lang w:val="en-GB" w:eastAsia="en-AU"/>
          <w14:cntxtAlts/>
        </w:rPr>
        <w:t xml:space="preserve">expanded nouns, </w:t>
      </w:r>
      <w:r w:rsidR="00A87A52">
        <w:rPr>
          <w:rFonts w:ascii="Twinkl" w:eastAsia="Times New Roman" w:hAnsi="Twinkl" w:cs="Arial"/>
          <w:bCs/>
          <w:color w:val="000000"/>
          <w:kern w:val="28"/>
          <w:sz w:val="20"/>
          <w:szCs w:val="20"/>
          <w:lang w:val="en-GB" w:eastAsia="en-AU"/>
          <w14:cntxtAlts/>
        </w:rPr>
        <w:t>conjunctions, adverbs, and exciting language</w:t>
      </w:r>
      <w:r w:rsidR="00D33A44">
        <w:rPr>
          <w:rFonts w:ascii="Twinkl" w:eastAsia="Times New Roman" w:hAnsi="Twinkl" w:cs="Arial"/>
          <w:bCs/>
          <w:color w:val="000000"/>
          <w:kern w:val="28"/>
          <w:sz w:val="20"/>
          <w:szCs w:val="20"/>
          <w:lang w:val="en-GB" w:eastAsia="en-AU"/>
          <w14:cntxtAlts/>
        </w:rPr>
        <w:t>, to help us continue to build our writing confidence</w:t>
      </w:r>
      <w:r w:rsidRPr="002B30BF">
        <w:rPr>
          <w:rFonts w:ascii="Twinkl" w:eastAsia="Times New Roman" w:hAnsi="Twinkl" w:cs="Arial"/>
          <w:bCs/>
          <w:color w:val="000000"/>
          <w:kern w:val="28"/>
          <w:sz w:val="20"/>
          <w:szCs w:val="20"/>
          <w:lang w:val="en-GB" w:eastAsia="en-AU"/>
          <w14:cntxtAlts/>
        </w:rPr>
        <w:t>.</w:t>
      </w:r>
    </w:p>
    <w:p w14:paraId="66986B31" w14:textId="77777777" w:rsidR="00C65C33" w:rsidRPr="002B30BF" w:rsidRDefault="00C65C33" w:rsidP="00C65C33">
      <w:pPr>
        <w:pStyle w:val="ListParagraph"/>
        <w:widowControl w:val="0"/>
        <w:numPr>
          <w:ilvl w:val="0"/>
          <w:numId w:val="1"/>
        </w:numPr>
        <w:spacing w:after="0" w:line="240" w:lineRule="auto"/>
        <w:jc w:val="both"/>
        <w:rPr>
          <w:rFonts w:ascii="Twinkl" w:hAnsi="Twinkl" w:cs="Arial"/>
          <w:b/>
          <w:sz w:val="20"/>
          <w:szCs w:val="20"/>
        </w:rPr>
      </w:pPr>
      <w:r w:rsidRPr="002B30BF">
        <w:rPr>
          <w:rFonts w:ascii="Twinkl" w:hAnsi="Twinkl" w:cs="Arial"/>
          <w:b/>
          <w:sz w:val="20"/>
          <w:szCs w:val="20"/>
        </w:rPr>
        <w:t>Reading</w:t>
      </w:r>
    </w:p>
    <w:p w14:paraId="5F3D5DC5" w14:textId="530DD50E" w:rsidR="00C65C33" w:rsidRPr="002B30BF" w:rsidRDefault="00A87A52" w:rsidP="00C65C33">
      <w:pPr>
        <w:widowControl w:val="0"/>
        <w:spacing w:after="0" w:line="240" w:lineRule="auto"/>
        <w:jc w:val="both"/>
        <w:rPr>
          <w:rFonts w:ascii="Twinkl" w:hAnsi="Twinkl" w:cs="Arial"/>
          <w:sz w:val="20"/>
          <w:szCs w:val="20"/>
        </w:rPr>
      </w:pPr>
      <w:r>
        <w:rPr>
          <w:rFonts w:ascii="Twinkl" w:hAnsi="Twinkl" w:cs="Arial"/>
          <w:sz w:val="20"/>
          <w:szCs w:val="20"/>
        </w:rPr>
        <w:t xml:space="preserve">Children will continue to read independently </w:t>
      </w:r>
      <w:r w:rsidR="006E3C52">
        <w:rPr>
          <w:rFonts w:ascii="Twinkl" w:hAnsi="Twinkl" w:cs="Arial"/>
          <w:sz w:val="20"/>
          <w:szCs w:val="20"/>
        </w:rPr>
        <w:t>daily,</w:t>
      </w:r>
      <w:r>
        <w:rPr>
          <w:rFonts w:ascii="Twinkl" w:hAnsi="Twinkl" w:cs="Arial"/>
          <w:sz w:val="20"/>
          <w:szCs w:val="20"/>
        </w:rPr>
        <w:t xml:space="preserve"> and they will also continue to read during guided reading sessions</w:t>
      </w:r>
      <w:r w:rsidR="00EB01C8">
        <w:rPr>
          <w:rFonts w:ascii="Twinkl" w:hAnsi="Twinkl" w:cs="Arial"/>
          <w:sz w:val="20"/>
          <w:szCs w:val="20"/>
        </w:rPr>
        <w:t>, progressing through a reading scheme</w:t>
      </w:r>
      <w:r w:rsidR="00C65C33" w:rsidRPr="002B30BF">
        <w:rPr>
          <w:rFonts w:ascii="Twinkl" w:hAnsi="Twinkl" w:cs="Arial"/>
          <w:sz w:val="20"/>
          <w:szCs w:val="20"/>
        </w:rPr>
        <w:t>.</w:t>
      </w:r>
      <w:r>
        <w:rPr>
          <w:rFonts w:ascii="Twinkl" w:hAnsi="Twinkl" w:cs="Arial"/>
          <w:sz w:val="20"/>
          <w:szCs w:val="20"/>
        </w:rPr>
        <w:t xml:space="preserve"> </w:t>
      </w:r>
      <w:r w:rsidR="00BD7B9B">
        <w:rPr>
          <w:rFonts w:ascii="Twinkl" w:hAnsi="Twinkl" w:cs="Arial"/>
          <w:sz w:val="20"/>
          <w:szCs w:val="20"/>
        </w:rPr>
        <w:t xml:space="preserve">We will continue to work on our expression, fluency and responding appropriately to punctuation. </w:t>
      </w:r>
      <w:r>
        <w:rPr>
          <w:rFonts w:ascii="Twinkl" w:hAnsi="Twinkl" w:cs="Arial"/>
          <w:sz w:val="20"/>
          <w:szCs w:val="20"/>
        </w:rPr>
        <w:t>Follow up activities will be completed during these sessions.</w:t>
      </w:r>
    </w:p>
    <w:p w14:paraId="504324BC" w14:textId="77777777" w:rsidR="00C65C33" w:rsidRPr="002B30BF" w:rsidRDefault="00C65C33" w:rsidP="00C65C33">
      <w:pPr>
        <w:pStyle w:val="ListParagraph"/>
        <w:widowControl w:val="0"/>
        <w:numPr>
          <w:ilvl w:val="0"/>
          <w:numId w:val="1"/>
        </w:numPr>
        <w:spacing w:after="0" w:line="240" w:lineRule="auto"/>
        <w:jc w:val="both"/>
        <w:rPr>
          <w:rFonts w:ascii="Twinkl" w:hAnsi="Twinkl" w:cs="Arial"/>
          <w:sz w:val="20"/>
          <w:szCs w:val="20"/>
        </w:rPr>
      </w:pPr>
      <w:r w:rsidRPr="002B30BF">
        <w:rPr>
          <w:rFonts w:ascii="Twinkl" w:hAnsi="Twinkl" w:cs="Arial"/>
          <w:b/>
          <w:bCs/>
          <w:sz w:val="20"/>
          <w:szCs w:val="20"/>
        </w:rPr>
        <w:t>Spelling</w:t>
      </w:r>
    </w:p>
    <w:p w14:paraId="3AE5242D" w14:textId="2858D885" w:rsidR="00C65C33" w:rsidRPr="002B30BF" w:rsidRDefault="00BD7B9B" w:rsidP="00C65C33">
      <w:pPr>
        <w:widowControl w:val="0"/>
        <w:spacing w:after="0" w:line="240" w:lineRule="auto"/>
        <w:jc w:val="both"/>
        <w:rPr>
          <w:rFonts w:ascii="Twinkl" w:hAnsi="Twinkl" w:cs="Arial"/>
          <w:sz w:val="20"/>
          <w:szCs w:val="20"/>
        </w:rPr>
      </w:pPr>
      <w:r>
        <w:rPr>
          <w:rFonts w:ascii="Twinkl" w:hAnsi="Twinkl" w:cs="Arial"/>
          <w:sz w:val="20"/>
          <w:szCs w:val="20"/>
        </w:rPr>
        <w:t xml:space="preserve">Nessy will continued to be used in the classroom </w:t>
      </w:r>
      <w:r w:rsidR="00EB01C8">
        <w:rPr>
          <w:rFonts w:ascii="Twinkl" w:hAnsi="Twinkl" w:cs="Arial"/>
          <w:sz w:val="20"/>
          <w:szCs w:val="20"/>
        </w:rPr>
        <w:t>to help develop and improve the children’s reading and spelling strategies and skills</w:t>
      </w:r>
      <w:r w:rsidR="00C65C33" w:rsidRPr="002B30BF">
        <w:rPr>
          <w:rFonts w:ascii="Twinkl" w:hAnsi="Twinkl" w:cs="Arial"/>
          <w:color w:val="4D5156"/>
          <w:sz w:val="20"/>
          <w:szCs w:val="20"/>
          <w:shd w:val="clear" w:color="auto" w:fill="FFFFFF"/>
        </w:rPr>
        <w:t>.</w:t>
      </w:r>
    </w:p>
    <w:p w14:paraId="03A9B110" w14:textId="77777777" w:rsidR="00C65C33" w:rsidRPr="002B30BF" w:rsidRDefault="00C65C33" w:rsidP="00C65C33">
      <w:pPr>
        <w:widowControl w:val="0"/>
        <w:spacing w:after="0" w:line="240" w:lineRule="auto"/>
        <w:jc w:val="both"/>
        <w:rPr>
          <w:rFonts w:ascii="Twinkl" w:hAnsi="Twinkl" w:cs="Arial"/>
          <w:sz w:val="20"/>
          <w:szCs w:val="20"/>
        </w:rPr>
      </w:pPr>
    </w:p>
    <w:p w14:paraId="1FFA56B5" w14:textId="77777777" w:rsidR="00C65C33" w:rsidRPr="002B30BF" w:rsidRDefault="00C65C33" w:rsidP="00C65C33">
      <w:pPr>
        <w:widowControl w:val="0"/>
        <w:spacing w:after="0" w:line="240" w:lineRule="auto"/>
        <w:jc w:val="both"/>
        <w:rPr>
          <w:rFonts w:ascii="Twinkl" w:eastAsia="Times New Roman" w:hAnsi="Twinkl" w:cs="Arial"/>
          <w:b/>
          <w:color w:val="000000"/>
          <w:kern w:val="28"/>
          <w:sz w:val="20"/>
          <w:szCs w:val="20"/>
          <w:lang w:eastAsia="en-AU"/>
          <w14:cntxtAlts/>
        </w:rPr>
      </w:pPr>
      <w:r w:rsidRPr="002B30BF">
        <w:rPr>
          <w:rFonts w:ascii="Twinkl" w:eastAsia="Times New Roman" w:hAnsi="Twinkl" w:cs="Arial"/>
          <w:b/>
          <w:color w:val="000000"/>
          <w:kern w:val="28"/>
          <w:sz w:val="20"/>
          <w:szCs w:val="20"/>
          <w:lang w:eastAsia="en-AU"/>
          <w14:cntxtAlts/>
        </w:rPr>
        <w:t>Numeracy</w:t>
      </w:r>
    </w:p>
    <w:p w14:paraId="61DD1174" w14:textId="77777777" w:rsidR="00C65C33" w:rsidRPr="002B30BF" w:rsidRDefault="00C65C33" w:rsidP="00C65C33">
      <w:pPr>
        <w:pStyle w:val="ListParagraph"/>
        <w:widowControl w:val="0"/>
        <w:numPr>
          <w:ilvl w:val="0"/>
          <w:numId w:val="1"/>
        </w:numPr>
        <w:spacing w:after="0" w:line="240" w:lineRule="auto"/>
        <w:jc w:val="both"/>
        <w:rPr>
          <w:rFonts w:ascii="Twinkl" w:eastAsia="Times New Roman" w:hAnsi="Twinkl" w:cs="Arial"/>
          <w:b/>
          <w:color w:val="000000"/>
          <w:kern w:val="28"/>
          <w:sz w:val="20"/>
          <w:szCs w:val="20"/>
          <w:lang w:eastAsia="en-AU"/>
          <w14:cntxtAlts/>
        </w:rPr>
      </w:pPr>
      <w:r w:rsidRPr="002B30BF">
        <w:rPr>
          <w:rFonts w:ascii="Twinkl" w:eastAsia="Times New Roman" w:hAnsi="Twinkl" w:cs="Arial"/>
          <w:b/>
          <w:color w:val="000000"/>
          <w:kern w:val="28"/>
          <w:sz w:val="20"/>
          <w:szCs w:val="20"/>
          <w:lang w:eastAsia="en-AU"/>
          <w14:cntxtAlts/>
        </w:rPr>
        <w:t>Math</w:t>
      </w:r>
    </w:p>
    <w:p w14:paraId="78F375B7" w14:textId="0ED054B2" w:rsidR="00C65C33" w:rsidRPr="002B30BF" w:rsidRDefault="00DB0B6B" w:rsidP="00C65C33">
      <w:pPr>
        <w:widowControl w:val="0"/>
        <w:spacing w:after="0" w:line="240" w:lineRule="auto"/>
        <w:jc w:val="both"/>
        <w:rPr>
          <w:rFonts w:ascii="Twinkl" w:eastAsia="Times New Roman" w:hAnsi="Twinkl" w:cs="Arial"/>
          <w:b/>
          <w:color w:val="000000"/>
          <w:kern w:val="28"/>
          <w:sz w:val="20"/>
          <w:szCs w:val="20"/>
          <w:lang w:eastAsia="en-AU"/>
          <w14:cntxtAlts/>
        </w:rPr>
      </w:pPr>
      <w:r>
        <w:rPr>
          <w:rFonts w:ascii="Twinkl" w:hAnsi="Twinkl" w:cs="Arial"/>
          <w:sz w:val="20"/>
          <w:szCs w:val="20"/>
        </w:rPr>
        <w:t xml:space="preserve">We will continue to </w:t>
      </w:r>
      <w:r w:rsidR="00A87A52">
        <w:rPr>
          <w:rFonts w:ascii="Twinkl" w:hAnsi="Twinkl" w:cs="Arial"/>
          <w:sz w:val="20"/>
          <w:szCs w:val="20"/>
        </w:rPr>
        <w:t xml:space="preserve">practice and </w:t>
      </w:r>
      <w:r>
        <w:rPr>
          <w:rFonts w:ascii="Twinkl" w:hAnsi="Twinkl" w:cs="Arial"/>
          <w:sz w:val="20"/>
          <w:szCs w:val="20"/>
        </w:rPr>
        <w:t xml:space="preserve">develop our fluency with our mental maths skills, multiplication and division, </w:t>
      </w:r>
      <w:r w:rsidR="00A87A52">
        <w:rPr>
          <w:rFonts w:ascii="Twinkl" w:hAnsi="Twinkl" w:cs="Arial"/>
          <w:sz w:val="20"/>
          <w:szCs w:val="20"/>
        </w:rPr>
        <w:t xml:space="preserve">and </w:t>
      </w:r>
      <w:r>
        <w:rPr>
          <w:rFonts w:ascii="Twinkl" w:hAnsi="Twinkl" w:cs="Arial"/>
          <w:sz w:val="20"/>
          <w:szCs w:val="20"/>
        </w:rPr>
        <w:t>written calculation methods</w:t>
      </w:r>
      <w:r w:rsidR="00A87A52">
        <w:rPr>
          <w:rFonts w:ascii="Twinkl" w:hAnsi="Twinkl" w:cs="Arial"/>
          <w:sz w:val="20"/>
          <w:szCs w:val="20"/>
        </w:rPr>
        <w:t>. We will also</w:t>
      </w:r>
      <w:r>
        <w:rPr>
          <w:rFonts w:ascii="Twinkl" w:hAnsi="Twinkl" w:cs="Arial"/>
          <w:sz w:val="20"/>
          <w:szCs w:val="20"/>
        </w:rPr>
        <w:t xml:space="preserve"> </w:t>
      </w:r>
      <w:r w:rsidR="00A87A52">
        <w:rPr>
          <w:rFonts w:ascii="Twinkl" w:hAnsi="Twinkl" w:cs="Arial"/>
          <w:sz w:val="20"/>
          <w:szCs w:val="20"/>
        </w:rPr>
        <w:t xml:space="preserve">develop our knowledge and </w:t>
      </w:r>
      <w:r>
        <w:rPr>
          <w:rFonts w:ascii="Twinkl" w:hAnsi="Twinkl" w:cs="Arial"/>
          <w:sz w:val="20"/>
          <w:szCs w:val="20"/>
        </w:rPr>
        <w:t>explor</w:t>
      </w:r>
      <w:r w:rsidR="00A87A52">
        <w:rPr>
          <w:rFonts w:ascii="Twinkl" w:hAnsi="Twinkl" w:cs="Arial"/>
          <w:sz w:val="20"/>
          <w:szCs w:val="20"/>
        </w:rPr>
        <w:t>e</w:t>
      </w:r>
      <w:r>
        <w:rPr>
          <w:rFonts w:ascii="Twinkl" w:hAnsi="Twinkl" w:cs="Arial"/>
          <w:sz w:val="20"/>
          <w:szCs w:val="20"/>
        </w:rPr>
        <w:t xml:space="preserve"> </w:t>
      </w:r>
      <w:r w:rsidR="00A87A52">
        <w:rPr>
          <w:rFonts w:ascii="Twinkl" w:hAnsi="Twinkl" w:cs="Arial"/>
          <w:sz w:val="20"/>
          <w:szCs w:val="20"/>
        </w:rPr>
        <w:t xml:space="preserve">time, shape, place value, </w:t>
      </w:r>
      <w:r>
        <w:rPr>
          <w:rFonts w:ascii="Twinkl" w:hAnsi="Twinkl" w:cs="Arial"/>
          <w:sz w:val="20"/>
          <w:szCs w:val="20"/>
        </w:rPr>
        <w:t>decimals and fractions</w:t>
      </w:r>
      <w:r w:rsidR="00D33A44">
        <w:rPr>
          <w:rFonts w:ascii="Twinkl" w:hAnsi="Twinkl" w:cs="Arial"/>
          <w:sz w:val="20"/>
          <w:szCs w:val="20"/>
        </w:rPr>
        <w:t>, through a focus on reasoning</w:t>
      </w:r>
      <w:r w:rsidR="00C65C33" w:rsidRPr="002B30BF">
        <w:rPr>
          <w:rFonts w:ascii="Twinkl" w:eastAsia="Times New Roman" w:hAnsi="Twinkl" w:cs="Arial"/>
          <w:color w:val="000000"/>
          <w:kern w:val="28"/>
          <w:sz w:val="20"/>
          <w:szCs w:val="20"/>
          <w:lang w:val="en-GB" w:eastAsia="en-AU"/>
          <w14:cntxtAlts/>
        </w:rPr>
        <w:t>.</w:t>
      </w:r>
      <w:r w:rsidR="00A87A52">
        <w:rPr>
          <w:rFonts w:ascii="Twinkl" w:eastAsia="Times New Roman" w:hAnsi="Twinkl" w:cs="Arial"/>
          <w:color w:val="000000"/>
          <w:kern w:val="28"/>
          <w:sz w:val="20"/>
          <w:szCs w:val="20"/>
          <w:lang w:val="en-GB" w:eastAsia="en-AU"/>
          <w14:cntxtAlts/>
        </w:rPr>
        <w:t xml:space="preserve"> Problem solving activities will be running throughout all of these concepts.</w:t>
      </w:r>
    </w:p>
    <w:p w14:paraId="2EF7E0DF" w14:textId="77777777" w:rsidR="00C65C33" w:rsidRPr="002B30BF" w:rsidRDefault="00C65C33" w:rsidP="00C65C33">
      <w:pPr>
        <w:widowControl w:val="0"/>
        <w:spacing w:after="0" w:line="240" w:lineRule="auto"/>
        <w:jc w:val="both"/>
        <w:rPr>
          <w:rFonts w:ascii="Twinkl" w:eastAsia="Times New Roman" w:hAnsi="Twinkl" w:cs="Arial"/>
          <w:b/>
          <w:color w:val="000000"/>
          <w:kern w:val="28"/>
          <w:sz w:val="20"/>
          <w:szCs w:val="20"/>
          <w:lang w:eastAsia="en-AU"/>
          <w14:cntxtAlts/>
        </w:rPr>
      </w:pPr>
    </w:p>
    <w:p w14:paraId="767A9A5C" w14:textId="77777777" w:rsidR="00C65C33" w:rsidRPr="00C65C33" w:rsidRDefault="00C65C33" w:rsidP="00C65C33">
      <w:pPr>
        <w:widowControl w:val="0"/>
        <w:spacing w:after="0" w:line="240" w:lineRule="auto"/>
        <w:jc w:val="both"/>
        <w:rPr>
          <w:rFonts w:ascii="Twinkl" w:eastAsia="Times New Roman" w:hAnsi="Twinkl" w:cs="Arial"/>
          <w:bCs/>
          <w:color w:val="000000"/>
          <w:kern w:val="28"/>
          <w:sz w:val="20"/>
          <w:szCs w:val="20"/>
          <w:lang w:eastAsia="en-AU"/>
          <w14:cntxtAlts/>
        </w:rPr>
      </w:pPr>
      <w:r w:rsidRPr="002B30BF">
        <w:rPr>
          <w:rFonts w:ascii="Twinkl" w:eastAsia="Times New Roman" w:hAnsi="Twinkl" w:cs="Arial"/>
          <w:b/>
          <w:color w:val="000000"/>
          <w:kern w:val="28"/>
          <w:sz w:val="20"/>
          <w:szCs w:val="20"/>
          <w:lang w:eastAsia="en-AU"/>
          <w14:cntxtAlts/>
        </w:rPr>
        <w:t>PE</w:t>
      </w:r>
    </w:p>
    <w:p w14:paraId="2E3C8024" w14:textId="7218417C" w:rsidR="005336A9" w:rsidRDefault="00C65C33" w:rsidP="00C65C33">
      <w:pPr>
        <w:widowControl w:val="0"/>
        <w:spacing w:after="0" w:line="240" w:lineRule="auto"/>
        <w:jc w:val="both"/>
        <w:rPr>
          <w:rFonts w:ascii="Twinkl" w:eastAsia="Times New Roman" w:hAnsi="Twinkl" w:cs="Arial"/>
          <w:bCs/>
          <w:color w:val="000000"/>
          <w:kern w:val="28"/>
          <w:sz w:val="20"/>
          <w:szCs w:val="20"/>
          <w:lang w:eastAsia="en-AU"/>
          <w14:cntxtAlts/>
        </w:rPr>
      </w:pPr>
      <w:r w:rsidRPr="00C65C33">
        <w:rPr>
          <w:rFonts w:ascii="Twinkl" w:eastAsia="Times New Roman" w:hAnsi="Twinkl" w:cs="Arial"/>
          <w:bCs/>
          <w:color w:val="000000"/>
          <w:kern w:val="28"/>
          <w:sz w:val="20"/>
          <w:szCs w:val="20"/>
          <w:lang w:eastAsia="en-AU"/>
          <w14:cntxtAlts/>
        </w:rPr>
        <w:t xml:space="preserve">For PE lessons this term </w:t>
      </w:r>
      <w:r w:rsidR="00D33A44">
        <w:rPr>
          <w:rFonts w:ascii="Twinkl" w:eastAsia="Times New Roman" w:hAnsi="Twinkl" w:cs="Arial"/>
          <w:bCs/>
          <w:color w:val="000000"/>
          <w:kern w:val="28"/>
          <w:sz w:val="20"/>
          <w:szCs w:val="20"/>
          <w:lang w:eastAsia="en-AU"/>
          <w14:cntxtAlts/>
        </w:rPr>
        <w:t>we will be developing our</w:t>
      </w:r>
      <w:r w:rsidRPr="00C65C33">
        <w:rPr>
          <w:rFonts w:ascii="Twinkl" w:eastAsia="Times New Roman" w:hAnsi="Twinkl" w:cs="Arial"/>
          <w:bCs/>
          <w:color w:val="000000"/>
          <w:kern w:val="28"/>
          <w:sz w:val="20"/>
          <w:szCs w:val="20"/>
          <w:lang w:eastAsia="en-AU"/>
          <w14:cntxtAlts/>
        </w:rPr>
        <w:t xml:space="preserve"> basketball</w:t>
      </w:r>
      <w:r w:rsidR="00D33A44">
        <w:rPr>
          <w:rFonts w:ascii="Twinkl" w:eastAsia="Times New Roman" w:hAnsi="Twinkl" w:cs="Arial"/>
          <w:bCs/>
          <w:color w:val="000000"/>
          <w:kern w:val="28"/>
          <w:sz w:val="20"/>
          <w:szCs w:val="20"/>
          <w:lang w:eastAsia="en-AU"/>
          <w14:cntxtAlts/>
        </w:rPr>
        <w:t xml:space="preserve"> skills</w:t>
      </w:r>
      <w:r w:rsidRPr="00C65C33">
        <w:rPr>
          <w:rFonts w:ascii="Twinkl" w:eastAsia="Times New Roman" w:hAnsi="Twinkl" w:cs="Arial"/>
          <w:bCs/>
          <w:color w:val="000000"/>
          <w:kern w:val="28"/>
          <w:sz w:val="20"/>
          <w:szCs w:val="20"/>
          <w:lang w:eastAsia="en-AU"/>
          <w14:cntxtAlts/>
        </w:rPr>
        <w:t xml:space="preserve">. </w:t>
      </w:r>
      <w:r>
        <w:rPr>
          <w:rFonts w:ascii="Twinkl" w:eastAsia="Times New Roman" w:hAnsi="Twinkl" w:cs="Arial"/>
          <w:bCs/>
          <w:color w:val="000000"/>
          <w:kern w:val="28"/>
          <w:sz w:val="20"/>
          <w:szCs w:val="20"/>
          <w:lang w:eastAsia="en-AU"/>
          <w14:cntxtAlts/>
        </w:rPr>
        <w:t xml:space="preserve">The children will </w:t>
      </w:r>
      <w:r w:rsidRPr="00C65C33">
        <w:rPr>
          <w:rStyle w:val="Strong"/>
          <w:rFonts w:ascii="Twinkl" w:hAnsi="Twinkl" w:cs="Arial"/>
          <w:b w:val="0"/>
          <w:color w:val="000000"/>
          <w:sz w:val="20"/>
          <w:szCs w:val="20"/>
          <w:bdr w:val="none" w:sz="0" w:space="0" w:color="auto" w:frame="1"/>
        </w:rPr>
        <w:t>learn how to develop tactics</w:t>
      </w:r>
      <w:r w:rsidR="00DB0B6B">
        <w:rPr>
          <w:rStyle w:val="Strong"/>
          <w:rFonts w:ascii="Twinkl" w:hAnsi="Twinkl" w:cs="Arial"/>
          <w:b w:val="0"/>
          <w:color w:val="000000"/>
          <w:sz w:val="20"/>
          <w:szCs w:val="20"/>
          <w:bdr w:val="none" w:sz="0" w:space="0" w:color="auto" w:frame="1"/>
        </w:rPr>
        <w:t>, using a range of movement patterns,</w:t>
      </w:r>
      <w:r w:rsidRPr="00C65C33">
        <w:rPr>
          <w:rStyle w:val="Strong"/>
          <w:rFonts w:ascii="Twinkl" w:hAnsi="Twinkl" w:cs="Arial"/>
          <w:b w:val="0"/>
          <w:color w:val="000000"/>
          <w:sz w:val="20"/>
          <w:szCs w:val="20"/>
          <w:bdr w:val="none" w:sz="0" w:space="0" w:color="auto" w:frame="1"/>
        </w:rPr>
        <w:t xml:space="preserve"> and</w:t>
      </w:r>
      <w:r>
        <w:rPr>
          <w:rStyle w:val="Strong"/>
          <w:rFonts w:ascii="Twinkl" w:hAnsi="Twinkl" w:cs="Arial"/>
          <w:b w:val="0"/>
          <w:color w:val="000000"/>
          <w:sz w:val="20"/>
          <w:szCs w:val="20"/>
          <w:bdr w:val="none" w:sz="0" w:space="0" w:color="auto" w:frame="1"/>
        </w:rPr>
        <w:t>,</w:t>
      </w:r>
      <w:r w:rsidRPr="00C65C33">
        <w:rPr>
          <w:rStyle w:val="Strong"/>
          <w:rFonts w:ascii="Twinkl" w:hAnsi="Twinkl" w:cs="Arial"/>
          <w:b w:val="0"/>
          <w:color w:val="000000"/>
          <w:sz w:val="20"/>
          <w:szCs w:val="20"/>
          <w:bdr w:val="none" w:sz="0" w:space="0" w:color="auto" w:frame="1"/>
        </w:rPr>
        <w:t xml:space="preserve"> most importantly</w:t>
      </w:r>
      <w:r>
        <w:rPr>
          <w:rStyle w:val="Strong"/>
          <w:rFonts w:ascii="Twinkl" w:hAnsi="Twinkl" w:cs="Arial"/>
          <w:b w:val="0"/>
          <w:color w:val="000000"/>
          <w:sz w:val="20"/>
          <w:szCs w:val="20"/>
          <w:bdr w:val="none" w:sz="0" w:space="0" w:color="auto" w:frame="1"/>
        </w:rPr>
        <w:t>,</w:t>
      </w:r>
      <w:r w:rsidRPr="00C65C33">
        <w:rPr>
          <w:rStyle w:val="Strong"/>
          <w:rFonts w:ascii="Twinkl" w:hAnsi="Twinkl" w:cs="Arial"/>
          <w:b w:val="0"/>
          <w:color w:val="000000"/>
          <w:sz w:val="20"/>
          <w:szCs w:val="20"/>
          <w:bdr w:val="none" w:sz="0" w:space="0" w:color="auto" w:frame="1"/>
        </w:rPr>
        <w:t xml:space="preserve"> </w:t>
      </w:r>
      <w:r>
        <w:rPr>
          <w:rStyle w:val="Strong"/>
          <w:rFonts w:ascii="Twinkl" w:hAnsi="Twinkl" w:cs="Arial"/>
          <w:b w:val="0"/>
          <w:color w:val="000000"/>
          <w:sz w:val="20"/>
          <w:szCs w:val="20"/>
          <w:bdr w:val="none" w:sz="0" w:space="0" w:color="auto" w:frame="1"/>
        </w:rPr>
        <w:t xml:space="preserve">continue to learn </w:t>
      </w:r>
      <w:r w:rsidRPr="00C65C33">
        <w:rPr>
          <w:rStyle w:val="Strong"/>
          <w:rFonts w:ascii="Twinkl" w:hAnsi="Twinkl" w:cs="Arial"/>
          <w:b w:val="0"/>
          <w:color w:val="000000"/>
          <w:sz w:val="20"/>
          <w:szCs w:val="20"/>
          <w:bdr w:val="none" w:sz="0" w:space="0" w:color="auto" w:frame="1"/>
        </w:rPr>
        <w:t>how to work together as a team</w:t>
      </w:r>
      <w:r>
        <w:rPr>
          <w:rFonts w:ascii="Twinkl" w:eastAsia="Times New Roman" w:hAnsi="Twinkl" w:cs="Arial"/>
          <w:bCs/>
          <w:color w:val="000000"/>
          <w:kern w:val="28"/>
          <w:sz w:val="20"/>
          <w:szCs w:val="20"/>
          <w:lang w:eastAsia="en-AU"/>
          <w14:cntxtAlts/>
        </w:rPr>
        <w:t>, while also developing</w:t>
      </w:r>
      <w:r w:rsidRPr="00C65C33">
        <w:rPr>
          <w:rFonts w:ascii="Twinkl" w:hAnsi="Twinkl"/>
          <w:bCs/>
          <w:color w:val="4D5459"/>
          <w:sz w:val="20"/>
          <w:szCs w:val="20"/>
          <w:shd w:val="clear" w:color="auto" w:fill="FFFFFF"/>
        </w:rPr>
        <w:t xml:space="preserve"> sport and social skills in a safe environment.</w:t>
      </w:r>
      <w:r w:rsidRPr="00C65C33">
        <w:rPr>
          <w:rFonts w:ascii="Twinkl" w:eastAsia="Times New Roman" w:hAnsi="Twinkl" w:cs="Arial"/>
          <w:bCs/>
          <w:color w:val="000000"/>
          <w:kern w:val="28"/>
          <w:sz w:val="20"/>
          <w:szCs w:val="20"/>
          <w:lang w:eastAsia="en-AU"/>
          <w14:cntxtAlts/>
        </w:rPr>
        <w:t xml:space="preserve"> </w:t>
      </w:r>
    </w:p>
    <w:p w14:paraId="198742C7" w14:textId="77777777" w:rsidR="005336A9" w:rsidRDefault="005336A9" w:rsidP="00C65C33">
      <w:pPr>
        <w:widowControl w:val="0"/>
        <w:spacing w:after="0" w:line="240" w:lineRule="auto"/>
        <w:jc w:val="both"/>
        <w:rPr>
          <w:rFonts w:ascii="Twinkl" w:eastAsia="Times New Roman" w:hAnsi="Twinkl" w:cs="Arial"/>
          <w:bCs/>
          <w:color w:val="000000"/>
          <w:kern w:val="28"/>
          <w:sz w:val="20"/>
          <w:szCs w:val="20"/>
          <w:lang w:eastAsia="en-AU"/>
          <w14:cntxtAlts/>
        </w:rPr>
      </w:pPr>
    </w:p>
    <w:p w14:paraId="4154A736" w14:textId="620CA0F2" w:rsidR="00C65C33" w:rsidRDefault="00C65C33" w:rsidP="00C65C33">
      <w:pPr>
        <w:widowControl w:val="0"/>
        <w:spacing w:after="0" w:line="240" w:lineRule="auto"/>
        <w:jc w:val="both"/>
        <w:rPr>
          <w:rFonts w:ascii="Twinkl" w:eastAsia="Times New Roman" w:hAnsi="Twinkl" w:cs="Arial"/>
          <w:bCs/>
          <w:color w:val="000000"/>
          <w:kern w:val="28"/>
          <w:sz w:val="20"/>
          <w:szCs w:val="20"/>
          <w:lang w:eastAsia="en-AU"/>
          <w14:cntxtAlts/>
        </w:rPr>
      </w:pPr>
      <w:r w:rsidRPr="002B30BF">
        <w:rPr>
          <w:rFonts w:ascii="Twinkl" w:eastAsia="Times New Roman" w:hAnsi="Twinkl" w:cs="Arial"/>
          <w:b/>
          <w:color w:val="000000"/>
          <w:kern w:val="28"/>
          <w:sz w:val="20"/>
          <w:szCs w:val="20"/>
          <w:lang w:eastAsia="en-AU"/>
          <w14:cntxtAlts/>
        </w:rPr>
        <w:t>Health and Wellbeing</w:t>
      </w:r>
    </w:p>
    <w:p w14:paraId="679FA6CB" w14:textId="2217345E" w:rsidR="00C65C33" w:rsidRPr="002B30BF" w:rsidRDefault="00C65C33" w:rsidP="00C65C33">
      <w:pPr>
        <w:widowControl w:val="0"/>
        <w:spacing w:after="0" w:line="240" w:lineRule="auto"/>
        <w:jc w:val="both"/>
        <w:rPr>
          <w:rFonts w:ascii="Twinkl" w:eastAsia="Times New Roman" w:hAnsi="Twinkl" w:cs="Arial"/>
          <w:bCs/>
          <w:color w:val="000000"/>
          <w:kern w:val="28"/>
          <w:sz w:val="20"/>
          <w:szCs w:val="20"/>
          <w:lang w:eastAsia="en-AU"/>
          <w14:cntxtAlts/>
        </w:rPr>
      </w:pPr>
      <w:r>
        <w:rPr>
          <w:rFonts w:ascii="Twinkl" w:eastAsia="Times New Roman" w:hAnsi="Twinkl" w:cs="Arial"/>
          <w:bCs/>
          <w:color w:val="000000"/>
          <w:kern w:val="28"/>
          <w:sz w:val="20"/>
          <w:szCs w:val="20"/>
          <w:lang w:eastAsia="en-AU"/>
          <w14:cntxtAlts/>
        </w:rPr>
        <w:t xml:space="preserve">This term </w:t>
      </w:r>
      <w:r w:rsidRPr="005336A9">
        <w:rPr>
          <w:rFonts w:ascii="Twinkl" w:eastAsia="Times New Roman" w:hAnsi="Twinkl" w:cs="Arial"/>
          <w:bCs/>
          <w:color w:val="000000"/>
          <w:kern w:val="28"/>
          <w:sz w:val="20"/>
          <w:szCs w:val="20"/>
          <w:lang w:eastAsia="en-AU"/>
          <w14:cntxtAlts/>
        </w:rPr>
        <w:t>in PSHE</w:t>
      </w:r>
      <w:r w:rsidR="005336A9">
        <w:rPr>
          <w:rFonts w:ascii="Twinkl" w:eastAsia="Times New Roman" w:hAnsi="Twinkl" w:cs="Arial"/>
          <w:bCs/>
          <w:color w:val="000000"/>
          <w:kern w:val="28"/>
          <w:sz w:val="20"/>
          <w:szCs w:val="20"/>
          <w:lang w:eastAsia="en-AU"/>
          <w14:cntxtAlts/>
        </w:rPr>
        <w:t>,</w:t>
      </w:r>
      <w:r w:rsidRPr="005336A9">
        <w:rPr>
          <w:rFonts w:ascii="Twinkl" w:eastAsia="Times New Roman" w:hAnsi="Twinkl" w:cs="Arial"/>
          <w:bCs/>
          <w:color w:val="000000"/>
          <w:kern w:val="28"/>
          <w:sz w:val="20"/>
          <w:szCs w:val="20"/>
          <w:lang w:eastAsia="en-AU"/>
          <w14:cntxtAlts/>
        </w:rPr>
        <w:t xml:space="preserve"> we will continue to work on managing our emotions and expressing how we feel in constructive, respectful and conducive ways through the guidance of the “Emotion Works” programme. Emotion Works is an </w:t>
      </w:r>
      <w:r w:rsidRPr="005336A9">
        <w:rPr>
          <w:rFonts w:ascii="Twinkl" w:hAnsi="Twinkl" w:cs="Arial"/>
          <w:bCs/>
          <w:color w:val="4D5156"/>
          <w:sz w:val="20"/>
          <w:szCs w:val="20"/>
          <w:shd w:val="clear" w:color="auto" w:fill="FFFFFF"/>
        </w:rPr>
        <w:t xml:space="preserve">educational programme </w:t>
      </w:r>
      <w:r w:rsidR="005336A9" w:rsidRPr="005336A9">
        <w:rPr>
          <w:rFonts w:ascii="Twinkl" w:hAnsi="Twinkl" w:cs="Arial"/>
          <w:bCs/>
          <w:color w:val="4D5156"/>
          <w:sz w:val="20"/>
          <w:szCs w:val="20"/>
          <w:shd w:val="clear" w:color="auto" w:fill="FFFFFF"/>
        </w:rPr>
        <w:t xml:space="preserve">which </w:t>
      </w:r>
      <w:r w:rsidRPr="005336A9">
        <w:rPr>
          <w:rFonts w:ascii="Twinkl" w:hAnsi="Twinkl" w:cs="Arial"/>
          <w:bCs/>
          <w:color w:val="4D5156"/>
          <w:sz w:val="20"/>
          <w:szCs w:val="20"/>
          <w:shd w:val="clear" w:color="auto" w:fill="FFFFFF"/>
        </w:rPr>
        <w:t>help</w:t>
      </w:r>
      <w:r w:rsidR="005336A9" w:rsidRPr="005336A9">
        <w:rPr>
          <w:rFonts w:ascii="Twinkl" w:hAnsi="Twinkl" w:cs="Arial"/>
          <w:bCs/>
          <w:color w:val="4D5156"/>
          <w:sz w:val="20"/>
          <w:szCs w:val="20"/>
          <w:shd w:val="clear" w:color="auto" w:fill="FFFFFF"/>
        </w:rPr>
        <w:t xml:space="preserve">s </w:t>
      </w:r>
      <w:r w:rsidRPr="005336A9">
        <w:rPr>
          <w:rFonts w:ascii="Twinkl" w:hAnsi="Twinkl" w:cs="Arial"/>
          <w:bCs/>
          <w:color w:val="4D5156"/>
          <w:sz w:val="20"/>
          <w:szCs w:val="20"/>
          <w:shd w:val="clear" w:color="auto" w:fill="FFFFFF"/>
        </w:rPr>
        <w:t>develop</w:t>
      </w:r>
      <w:r w:rsidR="005336A9">
        <w:rPr>
          <w:rFonts w:ascii="Twinkl" w:hAnsi="Twinkl" w:cs="Arial"/>
          <w:bCs/>
          <w:color w:val="4D5156"/>
          <w:sz w:val="20"/>
          <w:szCs w:val="20"/>
          <w:shd w:val="clear" w:color="auto" w:fill="FFFFFF"/>
        </w:rPr>
        <w:t xml:space="preserve"> </w:t>
      </w:r>
      <w:r w:rsidRPr="005336A9">
        <w:rPr>
          <w:rFonts w:ascii="Twinkl" w:hAnsi="Twinkl" w:cs="Arial"/>
          <w:bCs/>
          <w:color w:val="4D5156"/>
          <w:sz w:val="20"/>
          <w:szCs w:val="20"/>
          <w:shd w:val="clear" w:color="auto" w:fill="FFFFFF"/>
        </w:rPr>
        <w:t>children's</w:t>
      </w:r>
      <w:r w:rsidR="005336A9">
        <w:rPr>
          <w:rFonts w:ascii="Twinkl" w:hAnsi="Twinkl" w:cs="Arial"/>
          <w:bCs/>
          <w:color w:val="4D5156"/>
          <w:sz w:val="20"/>
          <w:szCs w:val="20"/>
          <w:shd w:val="clear" w:color="auto" w:fill="FFFFFF"/>
        </w:rPr>
        <w:t xml:space="preserve"> </w:t>
      </w:r>
      <w:r w:rsidRPr="005336A9">
        <w:rPr>
          <w:rStyle w:val="Emphasis"/>
          <w:rFonts w:ascii="Twinkl" w:hAnsi="Twinkl" w:cs="Arial"/>
          <w:bCs/>
          <w:i w:val="0"/>
          <w:iCs w:val="0"/>
          <w:color w:val="5F6368"/>
          <w:sz w:val="20"/>
          <w:szCs w:val="20"/>
          <w:shd w:val="clear" w:color="auto" w:fill="FFFFFF"/>
        </w:rPr>
        <w:t>emotional</w:t>
      </w:r>
      <w:r w:rsidR="005336A9">
        <w:rPr>
          <w:rFonts w:ascii="Twinkl" w:hAnsi="Twinkl" w:cs="Arial"/>
          <w:bCs/>
          <w:color w:val="4D5156"/>
          <w:sz w:val="20"/>
          <w:szCs w:val="20"/>
          <w:shd w:val="clear" w:color="auto" w:fill="FFFFFF"/>
        </w:rPr>
        <w:t xml:space="preserve"> </w:t>
      </w:r>
      <w:r w:rsidRPr="005336A9">
        <w:rPr>
          <w:rFonts w:ascii="Twinkl" w:hAnsi="Twinkl" w:cs="Arial"/>
          <w:bCs/>
          <w:color w:val="4D5156"/>
          <w:sz w:val="20"/>
          <w:szCs w:val="20"/>
          <w:shd w:val="clear" w:color="auto" w:fill="FFFFFF"/>
        </w:rPr>
        <w:t>literacy</w:t>
      </w:r>
      <w:r w:rsidR="005336A9">
        <w:rPr>
          <w:rFonts w:ascii="Twinkl" w:hAnsi="Twinkl" w:cs="Arial"/>
          <w:bCs/>
          <w:color w:val="4D5156"/>
          <w:sz w:val="20"/>
          <w:szCs w:val="20"/>
          <w:shd w:val="clear" w:color="auto" w:fill="FFFFFF"/>
        </w:rPr>
        <w:t xml:space="preserve"> and </w:t>
      </w:r>
      <w:r w:rsidRPr="005336A9">
        <w:rPr>
          <w:rFonts w:ascii="Twinkl" w:hAnsi="Twinkl" w:cs="Arial"/>
          <w:bCs/>
          <w:color w:val="4D5156"/>
          <w:sz w:val="20"/>
          <w:szCs w:val="20"/>
          <w:shd w:val="clear" w:color="auto" w:fill="FFFFFF"/>
        </w:rPr>
        <w:t>wellbeing at school</w:t>
      </w:r>
      <w:r>
        <w:rPr>
          <w:rFonts w:ascii="Twinkl" w:eastAsia="Times New Roman" w:hAnsi="Twinkl" w:cs="Arial"/>
          <w:bCs/>
          <w:color w:val="000000"/>
          <w:kern w:val="28"/>
          <w:sz w:val="20"/>
          <w:szCs w:val="20"/>
          <w:lang w:eastAsia="en-AU"/>
          <w14:cntxtAlts/>
        </w:rPr>
        <w:t>.</w:t>
      </w:r>
      <w:r w:rsidR="005336A9">
        <w:rPr>
          <w:rFonts w:ascii="Twinkl" w:eastAsia="Times New Roman" w:hAnsi="Twinkl" w:cs="Arial"/>
          <w:bCs/>
          <w:color w:val="000000"/>
          <w:kern w:val="28"/>
          <w:sz w:val="20"/>
          <w:szCs w:val="20"/>
          <w:lang w:eastAsia="en-AU"/>
          <w14:cntxtAlts/>
        </w:rPr>
        <w:t xml:space="preserve"> The children will be looking at potential triggers and strategies to assist them to self-regulate.</w:t>
      </w:r>
    </w:p>
    <w:p w14:paraId="72CEB453" w14:textId="77777777" w:rsidR="00C65C33" w:rsidRPr="002B30BF" w:rsidRDefault="00C65C33" w:rsidP="00C65C33">
      <w:pPr>
        <w:widowControl w:val="0"/>
        <w:spacing w:after="0" w:line="240" w:lineRule="auto"/>
        <w:jc w:val="both"/>
        <w:rPr>
          <w:rFonts w:ascii="Twinkl" w:eastAsia="Times New Roman" w:hAnsi="Twinkl" w:cs="Arial"/>
          <w:bCs/>
          <w:color w:val="000000"/>
          <w:kern w:val="28"/>
          <w:sz w:val="20"/>
          <w:szCs w:val="20"/>
          <w:lang w:eastAsia="en-AU"/>
          <w14:cntxtAlts/>
        </w:rPr>
      </w:pPr>
    </w:p>
    <w:p w14:paraId="7EE8DAA5" w14:textId="77777777" w:rsidR="00C65C33" w:rsidRDefault="00C65C33" w:rsidP="00C65C33">
      <w:pPr>
        <w:widowControl w:val="0"/>
        <w:spacing w:after="0" w:line="240" w:lineRule="auto"/>
        <w:jc w:val="both"/>
        <w:rPr>
          <w:rFonts w:ascii="Twinkl" w:eastAsia="Times New Roman" w:hAnsi="Twinkl" w:cs="Arial"/>
          <w:bCs/>
          <w:color w:val="000000"/>
          <w:kern w:val="28"/>
          <w:sz w:val="20"/>
          <w:szCs w:val="20"/>
          <w:lang w:eastAsia="en-AU"/>
          <w14:cntxtAlts/>
        </w:rPr>
      </w:pPr>
      <w:r w:rsidRPr="002B30BF">
        <w:rPr>
          <w:rFonts w:ascii="Twinkl" w:eastAsia="Times New Roman" w:hAnsi="Twinkl" w:cs="Arial"/>
          <w:b/>
          <w:color w:val="000000"/>
          <w:kern w:val="28"/>
          <w:sz w:val="20"/>
          <w:szCs w:val="20"/>
          <w:lang w:eastAsia="en-AU"/>
          <w14:cntxtAlts/>
        </w:rPr>
        <w:t>Context</w:t>
      </w:r>
    </w:p>
    <w:p w14:paraId="4618EDF1" w14:textId="175F52FA" w:rsidR="00C65C33" w:rsidRPr="00855FE1" w:rsidRDefault="005336A9" w:rsidP="00C65C33">
      <w:pPr>
        <w:widowControl w:val="0"/>
        <w:spacing w:after="0" w:line="240" w:lineRule="auto"/>
        <w:jc w:val="both"/>
        <w:rPr>
          <w:rFonts w:ascii="Twinkl" w:eastAsia="Times New Roman" w:hAnsi="Twinkl" w:cs="Arial"/>
          <w:bCs/>
          <w:color w:val="000000"/>
          <w:kern w:val="28"/>
          <w:sz w:val="20"/>
          <w:szCs w:val="20"/>
          <w:lang w:eastAsia="en-AU"/>
          <w14:cntxtAlts/>
        </w:rPr>
      </w:pPr>
      <w:r>
        <w:rPr>
          <w:rFonts w:ascii="Twinkl" w:eastAsia="Times New Roman" w:hAnsi="Twinkl" w:cs="Arial"/>
          <w:bCs/>
          <w:color w:val="000000"/>
          <w:kern w:val="28"/>
          <w:sz w:val="20"/>
          <w:szCs w:val="20"/>
          <w:lang w:eastAsia="en-AU"/>
          <w14:cntxtAlts/>
        </w:rPr>
        <w:t>This term we will be learning about forces</w:t>
      </w:r>
      <w:r w:rsidR="00C65C33">
        <w:rPr>
          <w:rFonts w:ascii="Twinkl" w:eastAsia="Times New Roman" w:hAnsi="Twinkl" w:cs="Arial"/>
          <w:bCs/>
          <w:color w:val="000000"/>
          <w:kern w:val="28"/>
          <w:sz w:val="20"/>
          <w:szCs w:val="20"/>
          <w:lang w:eastAsia="en-AU"/>
          <w14:cntxtAlts/>
        </w:rPr>
        <w:t>.</w:t>
      </w:r>
    </w:p>
    <w:p w14:paraId="456D1616" w14:textId="77777777" w:rsidR="00C65C33" w:rsidRPr="002B30BF" w:rsidRDefault="00C65C33" w:rsidP="00C65C33">
      <w:pPr>
        <w:widowControl w:val="0"/>
        <w:spacing w:after="0" w:line="240" w:lineRule="auto"/>
        <w:jc w:val="both"/>
        <w:rPr>
          <w:rFonts w:ascii="Twinkl" w:eastAsia="Times New Roman" w:hAnsi="Twinkl" w:cs="Arial"/>
          <w:bCs/>
          <w:color w:val="000000"/>
          <w:kern w:val="28"/>
          <w:sz w:val="20"/>
          <w:szCs w:val="20"/>
          <w:lang w:eastAsia="en-AU"/>
          <w14:cntxtAlts/>
        </w:rPr>
      </w:pPr>
    </w:p>
    <w:p w14:paraId="545F9BBF" w14:textId="77777777" w:rsidR="005336A9" w:rsidRDefault="005336A9" w:rsidP="00C65C33">
      <w:pPr>
        <w:widowControl w:val="0"/>
        <w:spacing w:after="0" w:line="240" w:lineRule="auto"/>
        <w:jc w:val="both"/>
        <w:rPr>
          <w:rFonts w:ascii="Twinkl" w:hAnsi="Twinkl" w:cs="Arial"/>
          <w:b/>
          <w:sz w:val="20"/>
          <w:szCs w:val="20"/>
        </w:rPr>
      </w:pPr>
      <w:r>
        <w:rPr>
          <w:rFonts w:ascii="Twinkl" w:hAnsi="Twinkl" w:cs="Arial"/>
          <w:b/>
          <w:sz w:val="20"/>
          <w:szCs w:val="20"/>
        </w:rPr>
        <w:t>Support at home:</w:t>
      </w:r>
    </w:p>
    <w:p w14:paraId="1E17510A" w14:textId="70659921" w:rsidR="005336A9" w:rsidRDefault="005336A9" w:rsidP="00C65C33">
      <w:pPr>
        <w:widowControl w:val="0"/>
        <w:spacing w:after="0" w:line="240" w:lineRule="auto"/>
        <w:jc w:val="both"/>
        <w:rPr>
          <w:rFonts w:ascii="Twinkl" w:hAnsi="Twinkl" w:cs="Arial"/>
          <w:bCs/>
          <w:sz w:val="20"/>
          <w:szCs w:val="20"/>
        </w:rPr>
      </w:pPr>
      <w:r>
        <w:rPr>
          <w:rFonts w:ascii="Twinkl" w:hAnsi="Twinkl" w:cs="Arial"/>
          <w:bCs/>
          <w:sz w:val="20"/>
          <w:szCs w:val="20"/>
        </w:rPr>
        <w:t>It would be fantastic if you could continue to support your child with daily reading and learning number bonds</w:t>
      </w:r>
      <w:r w:rsidR="00DB0B6B">
        <w:rPr>
          <w:rFonts w:ascii="Twinkl" w:hAnsi="Twinkl" w:cs="Arial"/>
          <w:bCs/>
          <w:sz w:val="20"/>
          <w:szCs w:val="20"/>
        </w:rPr>
        <w:t xml:space="preserve"> (both addition and subtraction)</w:t>
      </w:r>
      <w:r>
        <w:rPr>
          <w:rFonts w:ascii="Twinkl" w:hAnsi="Twinkl" w:cs="Arial"/>
          <w:bCs/>
          <w:sz w:val="20"/>
          <w:szCs w:val="20"/>
        </w:rPr>
        <w:t>/multiplication tables and division. Thank you.</w:t>
      </w:r>
    </w:p>
    <w:p w14:paraId="04B06B65" w14:textId="7F14C473" w:rsidR="00BD7B9B" w:rsidRDefault="00BD7B9B" w:rsidP="00C65C33">
      <w:pPr>
        <w:widowControl w:val="0"/>
        <w:spacing w:after="0" w:line="240" w:lineRule="auto"/>
        <w:jc w:val="both"/>
        <w:rPr>
          <w:rFonts w:ascii="Twinkl" w:hAnsi="Twinkl" w:cs="Arial"/>
          <w:bCs/>
          <w:sz w:val="20"/>
          <w:szCs w:val="20"/>
        </w:rPr>
      </w:pPr>
    </w:p>
    <w:p w14:paraId="5AC169E9" w14:textId="74BF9E08" w:rsidR="00BD7B9B" w:rsidRDefault="00BD7B9B" w:rsidP="00C65C33">
      <w:pPr>
        <w:widowControl w:val="0"/>
        <w:spacing w:after="0" w:line="240" w:lineRule="auto"/>
        <w:jc w:val="both"/>
        <w:rPr>
          <w:rFonts w:ascii="Twinkl" w:hAnsi="Twinkl" w:cs="Arial"/>
          <w:bCs/>
          <w:sz w:val="20"/>
          <w:szCs w:val="20"/>
        </w:rPr>
      </w:pPr>
      <w:r>
        <w:rPr>
          <w:rFonts w:ascii="Twinkl" w:hAnsi="Twinkl" w:cs="Arial"/>
          <w:bCs/>
          <w:sz w:val="20"/>
          <w:szCs w:val="20"/>
        </w:rPr>
        <w:t>Suggestions and learning intentions to aid in assisting your child’s learning will, also, be posted weekly in google classroom.</w:t>
      </w:r>
    </w:p>
    <w:p w14:paraId="6CEA3F00" w14:textId="77777777" w:rsidR="005336A9" w:rsidRPr="005336A9" w:rsidRDefault="005336A9" w:rsidP="00C65C33">
      <w:pPr>
        <w:widowControl w:val="0"/>
        <w:spacing w:after="0" w:line="240" w:lineRule="auto"/>
        <w:jc w:val="both"/>
        <w:rPr>
          <w:rFonts w:ascii="Twinkl" w:hAnsi="Twinkl" w:cs="Arial"/>
          <w:bCs/>
          <w:sz w:val="20"/>
          <w:szCs w:val="20"/>
        </w:rPr>
      </w:pPr>
    </w:p>
    <w:p w14:paraId="04F5142D" w14:textId="72E6DF74" w:rsidR="00C65C33" w:rsidRPr="002B30BF" w:rsidRDefault="00C65C33" w:rsidP="00C65C33">
      <w:pPr>
        <w:widowControl w:val="0"/>
        <w:spacing w:after="0" w:line="240" w:lineRule="auto"/>
        <w:jc w:val="both"/>
        <w:rPr>
          <w:rFonts w:ascii="Twinkl" w:hAnsi="Twinkl" w:cs="Arial"/>
          <w:b/>
          <w:sz w:val="20"/>
          <w:szCs w:val="20"/>
        </w:rPr>
      </w:pPr>
      <w:r w:rsidRPr="002B30BF">
        <w:rPr>
          <w:rFonts w:ascii="Twinkl" w:hAnsi="Twinkl" w:cs="Arial"/>
          <w:b/>
          <w:sz w:val="20"/>
          <w:szCs w:val="20"/>
        </w:rPr>
        <w:t>Things to remember:</w:t>
      </w:r>
    </w:p>
    <w:p w14:paraId="4913AF14" w14:textId="77777777" w:rsidR="00C65C33" w:rsidRPr="002B30BF" w:rsidRDefault="00C65C33" w:rsidP="00C65C33">
      <w:pPr>
        <w:pStyle w:val="ListParagraph"/>
        <w:widowControl w:val="0"/>
        <w:numPr>
          <w:ilvl w:val="0"/>
          <w:numId w:val="1"/>
        </w:numPr>
        <w:spacing w:after="0" w:line="240" w:lineRule="auto"/>
        <w:jc w:val="both"/>
        <w:rPr>
          <w:rFonts w:ascii="Twinkl" w:eastAsia="Times New Roman" w:hAnsi="Twinkl" w:cs="Arial"/>
          <w:bCs/>
          <w:color w:val="000000"/>
          <w:kern w:val="28"/>
          <w:sz w:val="20"/>
          <w:szCs w:val="20"/>
          <w:lang w:eastAsia="en-AU"/>
          <w14:cntxtAlts/>
        </w:rPr>
      </w:pPr>
      <w:r w:rsidRPr="002B30BF">
        <w:rPr>
          <w:rFonts w:ascii="Twinkl" w:eastAsia="Times New Roman" w:hAnsi="Twinkl" w:cs="Arial"/>
          <w:bCs/>
          <w:color w:val="000000"/>
          <w:kern w:val="28"/>
          <w:sz w:val="20"/>
          <w:szCs w:val="20"/>
          <w:lang w:eastAsia="en-AU"/>
          <w14:cntxtAlts/>
        </w:rPr>
        <w:t>Please remember we are a nut free school.</w:t>
      </w:r>
    </w:p>
    <w:p w14:paraId="13307CF7" w14:textId="77777777" w:rsidR="00C65C33" w:rsidRPr="002B30BF" w:rsidRDefault="00C65C33" w:rsidP="00C65C33">
      <w:pPr>
        <w:pStyle w:val="ListParagraph"/>
        <w:widowControl w:val="0"/>
        <w:numPr>
          <w:ilvl w:val="0"/>
          <w:numId w:val="1"/>
        </w:numPr>
        <w:spacing w:after="0" w:line="240" w:lineRule="auto"/>
        <w:jc w:val="both"/>
        <w:rPr>
          <w:rFonts w:ascii="Twinkl" w:eastAsia="Times New Roman" w:hAnsi="Twinkl" w:cs="Arial"/>
          <w:bCs/>
          <w:color w:val="000000"/>
          <w:kern w:val="28"/>
          <w:sz w:val="20"/>
          <w:szCs w:val="20"/>
          <w:lang w:eastAsia="en-AU"/>
          <w14:cntxtAlts/>
        </w:rPr>
      </w:pPr>
      <w:r w:rsidRPr="002B30BF">
        <w:rPr>
          <w:rFonts w:ascii="Twinkl" w:eastAsia="Times New Roman" w:hAnsi="Twinkl" w:cs="Arial"/>
          <w:bCs/>
          <w:color w:val="000000"/>
          <w:kern w:val="28"/>
          <w:sz w:val="20"/>
          <w:szCs w:val="20"/>
          <w:lang w:eastAsia="en-AU"/>
          <w14:cntxtAlts/>
        </w:rPr>
        <w:t>Please ensure your child has a water bottle and snack every day.</w:t>
      </w:r>
    </w:p>
    <w:p w14:paraId="4636DC62" w14:textId="59DC9E1E" w:rsidR="00C65C33" w:rsidRPr="002B30BF" w:rsidRDefault="00C65C33" w:rsidP="00C65C33">
      <w:pPr>
        <w:pStyle w:val="ListParagraph"/>
        <w:widowControl w:val="0"/>
        <w:numPr>
          <w:ilvl w:val="0"/>
          <w:numId w:val="1"/>
        </w:numPr>
        <w:spacing w:after="0" w:line="240" w:lineRule="auto"/>
        <w:jc w:val="both"/>
        <w:rPr>
          <w:rFonts w:ascii="Twinkl" w:eastAsia="Times New Roman" w:hAnsi="Twinkl" w:cs="Arial"/>
          <w:bCs/>
          <w:color w:val="000000"/>
          <w:kern w:val="28"/>
          <w:sz w:val="20"/>
          <w:szCs w:val="20"/>
          <w:lang w:eastAsia="en-AU"/>
          <w14:cntxtAlts/>
        </w:rPr>
      </w:pPr>
      <w:r w:rsidRPr="002B30BF">
        <w:rPr>
          <w:rFonts w:ascii="Twinkl" w:eastAsia="Times New Roman" w:hAnsi="Twinkl" w:cs="Arial"/>
          <w:bCs/>
          <w:color w:val="000000"/>
          <w:kern w:val="28"/>
          <w:sz w:val="20"/>
          <w:szCs w:val="20"/>
          <w:lang w:eastAsia="en-AU"/>
          <w14:cntxtAlts/>
        </w:rPr>
        <w:t>Please could you send your child to school appropriately dressed for the weather</w:t>
      </w:r>
      <w:r w:rsidR="00D33A44">
        <w:rPr>
          <w:rFonts w:ascii="Twinkl" w:eastAsia="Times New Roman" w:hAnsi="Twinkl" w:cs="Arial"/>
          <w:bCs/>
          <w:color w:val="000000"/>
          <w:kern w:val="28"/>
          <w:sz w:val="20"/>
          <w:szCs w:val="20"/>
          <w:lang w:eastAsia="en-AU"/>
          <w14:cntxtAlts/>
        </w:rPr>
        <w:t>, and</w:t>
      </w:r>
      <w:r w:rsidR="006E3C52">
        <w:rPr>
          <w:rFonts w:ascii="Twinkl" w:eastAsia="Times New Roman" w:hAnsi="Twinkl" w:cs="Arial"/>
          <w:bCs/>
          <w:color w:val="000000"/>
          <w:kern w:val="28"/>
          <w:sz w:val="20"/>
          <w:szCs w:val="20"/>
          <w:lang w:eastAsia="en-AU"/>
          <w14:cntxtAlts/>
        </w:rPr>
        <w:t xml:space="preserve"> please make </w:t>
      </w:r>
      <w:r w:rsidR="002C42DB">
        <w:rPr>
          <w:rFonts w:ascii="Twinkl" w:eastAsia="Times New Roman" w:hAnsi="Twinkl" w:cs="Arial"/>
          <w:bCs/>
          <w:color w:val="000000"/>
          <w:kern w:val="28"/>
          <w:sz w:val="20"/>
          <w:szCs w:val="20"/>
          <w:lang w:eastAsia="en-AU"/>
          <w14:cntxtAlts/>
        </w:rPr>
        <w:t>sure</w:t>
      </w:r>
      <w:r w:rsidR="00D33A44">
        <w:rPr>
          <w:rFonts w:ascii="Twinkl" w:eastAsia="Times New Roman" w:hAnsi="Twinkl" w:cs="Arial"/>
          <w:bCs/>
          <w:color w:val="000000"/>
          <w:kern w:val="28"/>
          <w:sz w:val="20"/>
          <w:szCs w:val="20"/>
          <w:lang w:eastAsia="en-AU"/>
          <w14:cntxtAlts/>
        </w:rPr>
        <w:t xml:space="preserve"> that all clothing is clearly labelled</w:t>
      </w:r>
      <w:r w:rsidRPr="002B30BF">
        <w:rPr>
          <w:rFonts w:ascii="Twinkl" w:eastAsia="Times New Roman" w:hAnsi="Twinkl" w:cs="Arial"/>
          <w:bCs/>
          <w:color w:val="000000"/>
          <w:kern w:val="28"/>
          <w:sz w:val="20"/>
          <w:szCs w:val="20"/>
          <w:lang w:eastAsia="en-AU"/>
          <w14:cntxtAlts/>
        </w:rPr>
        <w:t>.</w:t>
      </w:r>
    </w:p>
    <w:p w14:paraId="41B16E79" w14:textId="76458D09" w:rsidR="00C65C33" w:rsidRPr="002B30BF" w:rsidRDefault="00C65C33" w:rsidP="00C65C33">
      <w:pPr>
        <w:pStyle w:val="ListParagraph"/>
        <w:widowControl w:val="0"/>
        <w:numPr>
          <w:ilvl w:val="0"/>
          <w:numId w:val="1"/>
        </w:numPr>
        <w:spacing w:after="0" w:line="240" w:lineRule="auto"/>
        <w:jc w:val="both"/>
        <w:rPr>
          <w:rFonts w:ascii="Twinkl" w:eastAsia="Times New Roman" w:hAnsi="Twinkl" w:cs="Arial"/>
          <w:bCs/>
          <w:color w:val="000000"/>
          <w:kern w:val="28"/>
          <w:sz w:val="20"/>
          <w:szCs w:val="20"/>
          <w:lang w:eastAsia="en-AU"/>
          <w14:cntxtAlts/>
        </w:rPr>
      </w:pPr>
      <w:r w:rsidRPr="002B30BF">
        <w:rPr>
          <w:rFonts w:ascii="Twinkl" w:eastAsia="Times New Roman" w:hAnsi="Twinkl" w:cs="Arial"/>
          <w:bCs/>
          <w:color w:val="000000"/>
          <w:kern w:val="28"/>
          <w:sz w:val="20"/>
          <w:szCs w:val="20"/>
          <w:lang w:eastAsia="en-AU"/>
          <w14:cntxtAlts/>
        </w:rPr>
        <w:t xml:space="preserve">If your child is going to be </w:t>
      </w:r>
      <w:r w:rsidR="005336A9">
        <w:rPr>
          <w:rFonts w:ascii="Twinkl" w:eastAsia="Times New Roman" w:hAnsi="Twinkl" w:cs="Arial"/>
          <w:bCs/>
          <w:color w:val="000000"/>
          <w:kern w:val="28"/>
          <w:sz w:val="20"/>
          <w:szCs w:val="20"/>
          <w:lang w:eastAsia="en-AU"/>
          <w14:cntxtAlts/>
        </w:rPr>
        <w:t>absent</w:t>
      </w:r>
      <w:r>
        <w:rPr>
          <w:rFonts w:ascii="Twinkl" w:eastAsia="Times New Roman" w:hAnsi="Twinkl" w:cs="Arial"/>
          <w:bCs/>
          <w:color w:val="000000"/>
          <w:kern w:val="28"/>
          <w:sz w:val="20"/>
          <w:szCs w:val="20"/>
          <w:lang w:eastAsia="en-AU"/>
          <w14:cntxtAlts/>
        </w:rPr>
        <w:t>, p</w:t>
      </w:r>
      <w:r w:rsidRPr="002B30BF">
        <w:rPr>
          <w:rFonts w:ascii="Twinkl" w:eastAsia="Times New Roman" w:hAnsi="Twinkl" w:cs="Arial"/>
          <w:bCs/>
          <w:color w:val="000000"/>
          <w:kern w:val="28"/>
          <w:sz w:val="20"/>
          <w:szCs w:val="20"/>
          <w:lang w:eastAsia="en-AU"/>
          <w14:cntxtAlts/>
        </w:rPr>
        <w:t>lease do let us know by phone, Seesaw or email.</w:t>
      </w:r>
    </w:p>
    <w:p w14:paraId="3EA769A3" w14:textId="022E66FA" w:rsidR="00C65C33" w:rsidRPr="006E3C52" w:rsidRDefault="00C65C33" w:rsidP="006E3C52">
      <w:pPr>
        <w:pStyle w:val="ListParagraph"/>
        <w:widowControl w:val="0"/>
        <w:numPr>
          <w:ilvl w:val="0"/>
          <w:numId w:val="1"/>
        </w:numPr>
        <w:spacing w:after="0" w:line="240" w:lineRule="auto"/>
        <w:jc w:val="both"/>
        <w:rPr>
          <w:rFonts w:ascii="Twinkl" w:eastAsia="Times New Roman" w:hAnsi="Twinkl" w:cs="Arial"/>
          <w:bCs/>
          <w:color w:val="000000"/>
          <w:kern w:val="28"/>
          <w:sz w:val="20"/>
          <w:szCs w:val="20"/>
          <w:lang w:eastAsia="en-AU"/>
          <w14:cntxtAlts/>
        </w:rPr>
      </w:pPr>
      <w:r w:rsidRPr="002B30BF">
        <w:rPr>
          <w:rFonts w:ascii="Twinkl" w:eastAsia="Times New Roman" w:hAnsi="Twinkl" w:cs="Arial"/>
          <w:bCs/>
          <w:color w:val="000000"/>
          <w:kern w:val="28"/>
          <w:sz w:val="20"/>
          <w:szCs w:val="20"/>
          <w:lang w:eastAsia="en-AU"/>
          <w14:cntxtAlts/>
        </w:rPr>
        <w:t xml:space="preserve">If you have </w:t>
      </w:r>
      <w:r w:rsidR="00DB0B6B">
        <w:rPr>
          <w:rFonts w:ascii="Twinkl" w:eastAsia="Times New Roman" w:hAnsi="Twinkl" w:cs="Arial"/>
          <w:bCs/>
          <w:color w:val="000000"/>
          <w:kern w:val="28"/>
          <w:sz w:val="20"/>
          <w:szCs w:val="20"/>
          <w:lang w:eastAsia="en-AU"/>
          <w14:cntxtAlts/>
        </w:rPr>
        <w:t>questions or concerns, please do not hesitate to get in touch</w:t>
      </w:r>
      <w:r w:rsidRPr="002B30BF">
        <w:rPr>
          <w:rFonts w:ascii="Twinkl" w:eastAsia="Times New Roman" w:hAnsi="Twinkl" w:cs="Arial"/>
          <w:bCs/>
          <w:color w:val="000000"/>
          <w:kern w:val="28"/>
          <w:sz w:val="20"/>
          <w:szCs w:val="20"/>
          <w:lang w:eastAsia="en-AU"/>
          <w14:cntxtAlts/>
        </w:rPr>
        <w:t>.</w:t>
      </w:r>
      <w:r>
        <w:rPr>
          <w:rFonts w:ascii="Twinkl" w:eastAsia="Times New Roman" w:hAnsi="Twinkl" w:cs="Arial"/>
          <w:bCs/>
          <w:color w:val="000000"/>
          <w:kern w:val="28"/>
          <w:sz w:val="20"/>
          <w:szCs w:val="20"/>
          <w:lang w:eastAsia="en-AU"/>
          <w14:cntxtAlts/>
        </w:rPr>
        <w:t xml:space="preserve"> Thank you.</w:t>
      </w:r>
      <w:r w:rsidR="006E3C52" w:rsidRPr="006E3C52">
        <w:rPr>
          <w:rFonts w:ascii="Arial" w:hAnsi="Arial" w:cs="Arial"/>
        </w:rPr>
        <w:t xml:space="preserve">                                                                                                                                                                                                                                                                                                                                                                                                                                                                                                                                                                                                                                                                                                                                                                                                                                                                                                                                                                                                                                                                                                                                                                                                                                                                                                                                                                                                                                                                                                                                                                                                                                                   </w:t>
      </w:r>
    </w:p>
    <w:p w14:paraId="56588CF3" w14:textId="77777777" w:rsidR="001F0CC3" w:rsidRDefault="001F0CC3"/>
    <w:sectPr w:rsidR="001F0CC3" w:rsidSect="00DB7664">
      <w:footerReference w:type="default" r:id="rId12"/>
      <w:pgSz w:w="11906" w:h="16838" w:code="9"/>
      <w:pgMar w:top="567" w:right="851" w:bottom="1079" w:left="851" w:header="525"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2024F" w14:textId="77777777" w:rsidR="003F4E48" w:rsidRDefault="003F4E48">
      <w:pPr>
        <w:spacing w:after="0" w:line="240" w:lineRule="auto"/>
      </w:pPr>
      <w:r>
        <w:separator/>
      </w:r>
    </w:p>
  </w:endnote>
  <w:endnote w:type="continuationSeparator" w:id="0">
    <w:p w14:paraId="726E1779" w14:textId="77777777" w:rsidR="003F4E48" w:rsidRDefault="003F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w:altName w:val="Calibri"/>
    <w:charset w:val="00"/>
    <w:family w:val="auto"/>
    <w:pitch w:val="variable"/>
    <w:sig w:usb0="A00000AF" w:usb1="5000205B" w:usb2="00000000" w:usb3="00000000" w:csb0="00000093" w:csb1="00000000"/>
  </w:font>
  <w:font w:name="AR HERMANN">
    <w:altName w:val="Calibri"/>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C328" w14:textId="77777777" w:rsidR="00DB7664" w:rsidRPr="00DB7664" w:rsidRDefault="003F4E48" w:rsidP="00DB7664">
    <w:pPr>
      <w:spacing w:line="360" w:lineRule="auto"/>
      <w:jc w:val="center"/>
      <w:rPr>
        <w:rFonts w:ascii="Arial" w:hAnsi="Arial" w:cs="Arial"/>
        <w:color w:val="000099"/>
        <w:spacing w:val="2"/>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33F62" w14:textId="77777777" w:rsidR="003F4E48" w:rsidRDefault="003F4E48">
      <w:pPr>
        <w:spacing w:after="0" w:line="240" w:lineRule="auto"/>
      </w:pPr>
      <w:r>
        <w:separator/>
      </w:r>
    </w:p>
  </w:footnote>
  <w:footnote w:type="continuationSeparator" w:id="0">
    <w:p w14:paraId="3EB92961" w14:textId="77777777" w:rsidR="003F4E48" w:rsidRDefault="003F4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D1F52"/>
    <w:multiLevelType w:val="hybridMultilevel"/>
    <w:tmpl w:val="70668D6E"/>
    <w:lvl w:ilvl="0" w:tplc="224293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33"/>
    <w:rsid w:val="00030A6A"/>
    <w:rsid w:val="000D3791"/>
    <w:rsid w:val="001F0CC3"/>
    <w:rsid w:val="002C42DB"/>
    <w:rsid w:val="003F4E48"/>
    <w:rsid w:val="005336A9"/>
    <w:rsid w:val="006E3C52"/>
    <w:rsid w:val="00786735"/>
    <w:rsid w:val="007A0D74"/>
    <w:rsid w:val="00A87A52"/>
    <w:rsid w:val="00BD7B9B"/>
    <w:rsid w:val="00C65C33"/>
    <w:rsid w:val="00D33A44"/>
    <w:rsid w:val="00DB0B6B"/>
    <w:rsid w:val="00EB01C8"/>
    <w:rsid w:val="00F6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BFD4"/>
  <w15:chartTrackingRefBased/>
  <w15:docId w15:val="{55883591-F02F-4EF3-8AEC-809C6C4E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C33"/>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C33"/>
    <w:pPr>
      <w:ind w:left="720"/>
      <w:contextualSpacing/>
    </w:pPr>
  </w:style>
  <w:style w:type="character" w:styleId="Emphasis">
    <w:name w:val="Emphasis"/>
    <w:basedOn w:val="DefaultParagraphFont"/>
    <w:uiPriority w:val="20"/>
    <w:qFormat/>
    <w:rsid w:val="00C65C33"/>
    <w:rPr>
      <w:i/>
      <w:iCs/>
    </w:rPr>
  </w:style>
  <w:style w:type="character" w:styleId="Strong">
    <w:name w:val="Strong"/>
    <w:basedOn w:val="DefaultParagraphFont"/>
    <w:uiPriority w:val="22"/>
    <w:qFormat/>
    <w:rsid w:val="00C65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4C91FF434194BBE05CB983DD78408" ma:contentTypeVersion="10" ma:contentTypeDescription="Create a new document." ma:contentTypeScope="" ma:versionID="b8d9c8399196e88cad049af7aeccb5b2">
  <xsd:schema xmlns:xsd="http://www.w3.org/2001/XMLSchema" xmlns:xs="http://www.w3.org/2001/XMLSchema" xmlns:p="http://schemas.microsoft.com/office/2006/metadata/properties" xmlns:ns2="ef841037-d80c-4be3-91b4-22012bb9bf9d" targetNamespace="http://schemas.microsoft.com/office/2006/metadata/properties" ma:root="true" ma:fieldsID="a5fe42b9500e0cfe7b687dba6f52e463" ns2:_="">
    <xsd:import namespace="ef841037-d80c-4be3-91b4-22012bb9b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41037-d80c-4be3-91b4-22012bb9b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3B511-D412-4DE1-A782-20F4208D6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41037-d80c-4be3-91b4-22012bb9b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4A27F-ADDA-4ECC-99A1-8A2064E2D8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05E320-4712-4C6A-952D-07C70DD27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Morrice</dc:creator>
  <cp:keywords/>
  <dc:description/>
  <cp:lastModifiedBy>Fiona Dunbar</cp:lastModifiedBy>
  <cp:revision>2</cp:revision>
  <dcterms:created xsi:type="dcterms:W3CDTF">2021-01-08T10:18:00Z</dcterms:created>
  <dcterms:modified xsi:type="dcterms:W3CDTF">2021-01-08T10:18:00Z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0x0101002834C91FF434194BBE05CB983DD78408</vt:lpwstr>
  </property>
</Properties>
</file>